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"/>
        <w:rPr/>
      </w:pPr>
      <w:r>
        <w:rPr/>
        <w:t>Wymagania edukacyjne  z religii w klasie III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>Wymagania na ocenę celującą: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1. Dziecko opanowało w stopniu bardzo dobrym treści przyswajane na lekcjach religii (w tym modlitwy: </w:t>
      </w:r>
      <w:r>
        <w:rPr>
          <w:i/>
          <w:iCs/>
        </w:rPr>
        <w:t>Aniele Boży, Ojcze nasz, Zdrowaś Maryjo</w:t>
      </w:r>
      <w:r>
        <w:rPr/>
        <w:t xml:space="preserve">, tzw. </w:t>
      </w:r>
      <w:r>
        <w:rPr>
          <w:i w:val="false"/>
          <w:iCs w:val="false"/>
        </w:rPr>
        <w:t xml:space="preserve">mały katechizm: </w:t>
      </w:r>
      <w:r>
        <w:rPr>
          <w:i/>
          <w:iCs/>
        </w:rPr>
        <w:t>Dziesięć przykazań Bożych, siedem sakramentów świętych, pięć warunków dobrej spowiedzi świętej</w:t>
      </w:r>
      <w:r>
        <w:rPr>
          <w:i w:val="false"/>
          <w:iCs w:val="false"/>
        </w:rPr>
        <w:t xml:space="preserve">), </w:t>
      </w:r>
      <w:r>
        <w:rPr/>
        <w:t>rozumie je i potrafi o nich samodzielnie opowiedzieć;</w:t>
      </w:r>
    </w:p>
    <w:p>
      <w:pPr>
        <w:pStyle w:val="Normal"/>
        <w:jc w:val="both"/>
        <w:rPr/>
      </w:pPr>
      <w:r>
        <w:rPr/>
        <w:t>2. Wykazuje duże zaangażowanie w pracę na lekcjach, jest aktywne;</w:t>
      </w:r>
    </w:p>
    <w:p>
      <w:pPr>
        <w:pStyle w:val="Normal"/>
        <w:jc w:val="both"/>
        <w:rPr/>
      </w:pPr>
      <w:r>
        <w:rPr/>
        <w:t>3. Systematycznie i starannie wykonuje ćwiczenia w podręczniku i  inne  zadania;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 xml:space="preserve">Wymagania na ocenę bardzo dobrą: 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jc w:val="both"/>
        <w:rPr/>
      </w:pPr>
      <w:r>
        <w:rPr/>
        <w:t xml:space="preserve">1. Dziecko opanowało w stopniu bardzo dobrym treści przyswajane na lekcjach religii (w tym modlitwy: </w:t>
      </w:r>
      <w:r>
        <w:rPr>
          <w:i/>
          <w:iCs/>
        </w:rPr>
        <w:t>Aniele Boży, Ojcze nasz, Zdrowaś Maryjo</w:t>
      </w:r>
      <w:r>
        <w:rPr/>
        <w:t xml:space="preserve">, tzw. </w:t>
      </w:r>
      <w:r>
        <w:rPr>
          <w:i w:val="false"/>
          <w:iCs w:val="false"/>
        </w:rPr>
        <w:t xml:space="preserve">mały katechizm: </w:t>
      </w:r>
      <w:r>
        <w:rPr>
          <w:i/>
          <w:iCs/>
        </w:rPr>
        <w:t>Dziesięć przykazań Bożych, siedem sakramentów świętych, pięć warunków dobrej spowiedzi świętej</w:t>
      </w:r>
      <w:r>
        <w:rPr>
          <w:i w:val="false"/>
          <w:iCs w:val="false"/>
        </w:rPr>
        <w:t xml:space="preserve">), </w:t>
      </w:r>
      <w:r>
        <w:rPr/>
        <w:t>rozumie je i potrafi o nich z pomocą nauczyciela opowiedzieć;</w:t>
      </w:r>
    </w:p>
    <w:p>
      <w:pPr>
        <w:pStyle w:val="Normal"/>
        <w:jc w:val="both"/>
        <w:rPr/>
      </w:pPr>
      <w:r>
        <w:rPr/>
        <w:t>2. Wykazuje  zaangażowanie w pracę na lekcjach;</w:t>
      </w:r>
    </w:p>
    <w:p>
      <w:pPr>
        <w:pStyle w:val="Normal"/>
        <w:jc w:val="both"/>
        <w:rPr/>
      </w:pPr>
      <w:r>
        <w:rPr/>
        <w:t>3. Wykonuje ćwiczenia w podręczniku, inne zadania, szybko uzupełnia sporadyczne braki;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>Wymagania na ocenę dobrą: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1. Dziecko opanowało w stopniu dobrym treści przyswajane na lekcjach religii (w tym modlitwy: </w:t>
      </w:r>
      <w:r>
        <w:rPr>
          <w:i/>
          <w:iCs/>
        </w:rPr>
        <w:t>Aniele Boży, Ojcze nasz, Zdrowaś Maryjo</w:t>
      </w:r>
      <w:r>
        <w:rPr/>
        <w:t xml:space="preserve">, tzw. </w:t>
      </w:r>
      <w:r>
        <w:rPr>
          <w:i w:val="false"/>
          <w:iCs w:val="false"/>
        </w:rPr>
        <w:t xml:space="preserve">mały katechizm: </w:t>
      </w:r>
      <w:r>
        <w:rPr>
          <w:i/>
          <w:iCs/>
        </w:rPr>
        <w:t>Dziesięć przykazań Bożych, siedem sakramentów świętych, pięć warunków dobrej spowiedzi świętej</w:t>
      </w:r>
      <w:r>
        <w:rPr>
          <w:i w:val="false"/>
          <w:iCs w:val="false"/>
        </w:rPr>
        <w:t xml:space="preserve">), </w:t>
      </w:r>
      <w:r>
        <w:rPr/>
        <w:t>rozumie je i potrafi o nich, chociaż potrzebuje podpowiedzi nauczyciela, opowiedzieć;</w:t>
      </w:r>
    </w:p>
    <w:p>
      <w:pPr>
        <w:pStyle w:val="Normal"/>
        <w:jc w:val="both"/>
        <w:rPr/>
      </w:pPr>
      <w:r>
        <w:rPr/>
        <w:t>2. Wykazuje zaangażowanie w pracę na lekcjach;</w:t>
      </w:r>
    </w:p>
    <w:p>
      <w:pPr>
        <w:pStyle w:val="Normal"/>
        <w:jc w:val="both"/>
        <w:rPr/>
      </w:pPr>
      <w:r>
        <w:rPr/>
        <w:t>3. Na ogół wykonuje ćwiczenia w podręczniku, uzupełnia  braki;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>Wymagania na ocenę dostateczną: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1. Dziecko opanowało w stopniu dostatecznym treści przyswajane na religii, rozumie je z pomocą nauczyciela potrafi o nich opowiedzieć;</w:t>
      </w:r>
    </w:p>
    <w:p>
      <w:pPr>
        <w:pStyle w:val="Normal"/>
        <w:jc w:val="both"/>
        <w:rPr/>
      </w:pPr>
      <w:r>
        <w:rPr/>
        <w:t>2. Wykonuje pod kierunkiem nauczyciela wybrane ćwiczenia z podręcznika lub inne zadania.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Potrzebne materiały edukacyjne: Podręcznik - </w:t>
      </w:r>
      <w:r>
        <w:rPr>
          <w:i/>
          <w:iCs/>
        </w:rPr>
        <w:t>Pan Jezus nas karmi</w:t>
      </w:r>
      <w:r>
        <w:rPr/>
        <w:t xml:space="preserve"> pod redakcją ks. P. Płaczka </w:t>
      </w:r>
      <w:r>
        <w:rPr/>
        <w:t>(dwie części)</w:t>
      </w:r>
      <w:r>
        <w:rPr/>
        <w:t>, wydawnictwo Święty Wojciech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jc w:val="center"/>
    </w:pPr>
    <w:rPr>
      <w:b/>
      <w:bCs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LibreOffice/7.1.1.2$Windows_X86_64 LibreOffice_project/fe0b08f4af1bacafe4c7ecc87ce55bb426164676</Application>
  <AppVersion>15.0000</AppVersion>
  <Pages>1</Pages>
  <Words>262</Words>
  <Characters>1625</Characters>
  <CharactersWithSpaces>1876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2018-09-12T01:43:00Z</dcterms:created>
  <dc:creator>oa</dc:creator>
  <dc:description/>
  <dc:language>pl-PL</dc:language>
  <cp:lastModifiedBy/>
  <dcterms:modified xsi:type="dcterms:W3CDTF">2023-10-03T19:34:47Z</dcterms:modified>
  <cp:revision>14</cp:revision>
  <dc:subject/>
  <dc:title>Kryteria oceniania z religii w klasie III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